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B" w:rsidRPr="00A94CBB" w:rsidRDefault="0018706C" w:rsidP="00A94CB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A94CBB">
        <w:rPr>
          <w:rFonts w:ascii="黑体" w:eastAsia="黑体" w:hAnsi="黑体" w:hint="eastAsia"/>
          <w:sz w:val="32"/>
          <w:szCs w:val="32"/>
        </w:rPr>
        <w:t>附件</w:t>
      </w:r>
      <w:r w:rsidR="007C6630" w:rsidRPr="00A94CBB">
        <w:rPr>
          <w:rFonts w:ascii="黑体" w:eastAsia="黑体" w:hAnsi="黑体" w:hint="eastAsia"/>
          <w:sz w:val="32"/>
          <w:szCs w:val="32"/>
        </w:rPr>
        <w:t>4</w:t>
      </w:r>
    </w:p>
    <w:p w:rsidR="009E267B" w:rsidRDefault="0018706C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已纳入</w:t>
      </w:r>
      <w:r w:rsidR="00B67AAA">
        <w:rPr>
          <w:rFonts w:ascii="方正小标宋_GBK" w:eastAsia="方正小标宋_GBK" w:hint="eastAsia"/>
          <w:sz w:val="44"/>
          <w:szCs w:val="44"/>
        </w:rPr>
        <w:t>中关村示范区</w:t>
      </w:r>
      <w:r>
        <w:rPr>
          <w:rFonts w:ascii="方正小标宋_GBK" w:eastAsia="方正小标宋_GBK" w:hint="eastAsia"/>
          <w:sz w:val="44"/>
          <w:szCs w:val="44"/>
        </w:rPr>
        <w:t>相关支持体系的单位名单</w:t>
      </w:r>
    </w:p>
    <w:p w:rsidR="00B703FD" w:rsidRDefault="00B703FD" w:rsidP="00B703FD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一、中关村</w:t>
      </w:r>
      <w:proofErr w:type="gramStart"/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硬科技</w:t>
      </w:r>
      <w:proofErr w:type="gramEnd"/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孵化器</w:t>
      </w:r>
    </w:p>
    <w:tbl>
      <w:tblPr>
        <w:tblW w:w="0" w:type="auto"/>
        <w:jc w:val="center"/>
        <w:tblInd w:w="-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6097"/>
      </w:tblGrid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097" w:type="dxa"/>
          </w:tcPr>
          <w:p w:rsidR="002C6FD3" w:rsidRPr="00F571DD" w:rsidRDefault="002C6FD3" w:rsidP="00AD1A97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北京启迪创业孵化器有限公司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北京牡丹电子集团有限责任公司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北京智优沃科技有限公司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北京中关村集成电路设计园发展有限责任公司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中国电子科技集团公司信息科学研究院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9033D9">
              <w:rPr>
                <w:rFonts w:hint="eastAsia"/>
                <w:color w:val="000000"/>
                <w:sz w:val="24"/>
                <w:szCs w:val="24"/>
              </w:rPr>
              <w:t>众展空间</w:t>
            </w:r>
            <w:proofErr w:type="gramEnd"/>
            <w:r w:rsidRPr="009033D9">
              <w:rPr>
                <w:rFonts w:hint="eastAsia"/>
                <w:color w:val="000000"/>
                <w:sz w:val="24"/>
                <w:szCs w:val="24"/>
              </w:rPr>
              <w:t>科技服务有限公司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北京硬创梦工场科技有限公司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北京北大科技园建设开发有限公司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北京创客帮科技孵化器有限公司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北京中科创星科技有限公司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北京鹍鹏科创科技发展有限公司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北大医疗产业园科技有限公司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北京禾</w:t>
            </w:r>
            <w:proofErr w:type="gramStart"/>
            <w:r w:rsidRPr="009033D9">
              <w:rPr>
                <w:rFonts w:hint="eastAsia"/>
                <w:color w:val="000000"/>
                <w:sz w:val="24"/>
                <w:szCs w:val="24"/>
              </w:rPr>
              <w:t>芫</w:t>
            </w:r>
            <w:proofErr w:type="gramEnd"/>
            <w:r w:rsidRPr="009033D9">
              <w:rPr>
                <w:rFonts w:hint="eastAsia"/>
                <w:color w:val="000000"/>
                <w:sz w:val="24"/>
                <w:szCs w:val="24"/>
              </w:rPr>
              <w:t>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北京安创空间科技有限公司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北京众智鼎昌科技产业有限公司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北京中关村生命科学园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北京昌平科技园发展有限公司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9033D9">
              <w:rPr>
                <w:rFonts w:hint="eastAsia"/>
                <w:color w:val="000000"/>
                <w:sz w:val="24"/>
                <w:szCs w:val="24"/>
              </w:rPr>
              <w:t>国网全球</w:t>
            </w:r>
            <w:proofErr w:type="gramEnd"/>
            <w:r w:rsidRPr="009033D9">
              <w:rPr>
                <w:rFonts w:hint="eastAsia"/>
                <w:color w:val="000000"/>
                <w:sz w:val="24"/>
                <w:szCs w:val="24"/>
              </w:rPr>
              <w:t>能源互联网研究院有限公司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中关村哈工大先进技术研究院（北京）有限公司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国安龙巢（北京）科技投资有限公司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9033D9">
              <w:rPr>
                <w:rFonts w:hint="eastAsia"/>
                <w:color w:val="000000"/>
                <w:sz w:val="24"/>
                <w:szCs w:val="24"/>
              </w:rPr>
              <w:t>九州众创科技</w:t>
            </w:r>
            <w:proofErr w:type="gramEnd"/>
            <w:r w:rsidRPr="009033D9">
              <w:rPr>
                <w:rFonts w:hint="eastAsia"/>
                <w:color w:val="000000"/>
                <w:sz w:val="24"/>
                <w:szCs w:val="24"/>
              </w:rPr>
              <w:t>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北京天作理化科技孵化器有限公司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中孵高科产业孵化（北京）有限公司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北京九州通科技孵化器有限公司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北京奥祥智造科技有限公司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9033D9">
              <w:rPr>
                <w:rFonts w:hint="eastAsia"/>
                <w:color w:val="000000"/>
                <w:sz w:val="24"/>
                <w:szCs w:val="24"/>
              </w:rPr>
              <w:t>机科国创轻</w:t>
            </w:r>
            <w:proofErr w:type="gramEnd"/>
            <w:r w:rsidRPr="009033D9">
              <w:rPr>
                <w:rFonts w:hint="eastAsia"/>
                <w:color w:val="000000"/>
                <w:sz w:val="24"/>
                <w:szCs w:val="24"/>
              </w:rPr>
              <w:t>量化科学研究院有限公司</w:t>
            </w:r>
          </w:p>
        </w:tc>
      </w:tr>
      <w:tr w:rsidR="002C6FD3" w:rsidRPr="00F571DD" w:rsidTr="00FE46B4">
        <w:trPr>
          <w:jc w:val="center"/>
        </w:trPr>
        <w:tc>
          <w:tcPr>
            <w:tcW w:w="1769" w:type="dxa"/>
          </w:tcPr>
          <w:p w:rsidR="002C6FD3" w:rsidRPr="00F571DD" w:rsidRDefault="002C6FD3" w:rsidP="00AD1A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097" w:type="dxa"/>
            <w:vAlign w:val="center"/>
          </w:tcPr>
          <w:p w:rsidR="002C6FD3" w:rsidRPr="009033D9" w:rsidRDefault="002C6FD3" w:rsidP="00AD1A9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33D9">
              <w:rPr>
                <w:rFonts w:hint="eastAsia"/>
                <w:color w:val="000000"/>
                <w:sz w:val="24"/>
                <w:szCs w:val="24"/>
              </w:rPr>
              <w:t>北京</w:t>
            </w:r>
            <w:proofErr w:type="gramStart"/>
            <w:r w:rsidRPr="009033D9">
              <w:rPr>
                <w:rFonts w:hint="eastAsia"/>
                <w:color w:val="000000"/>
                <w:sz w:val="24"/>
                <w:szCs w:val="24"/>
              </w:rPr>
              <w:t>中关村微纳能源</w:t>
            </w:r>
            <w:proofErr w:type="gramEnd"/>
            <w:r w:rsidRPr="009033D9">
              <w:rPr>
                <w:rFonts w:hint="eastAsia"/>
                <w:color w:val="000000"/>
                <w:sz w:val="24"/>
                <w:szCs w:val="24"/>
              </w:rPr>
              <w:t>投资有限公司</w:t>
            </w:r>
          </w:p>
        </w:tc>
      </w:tr>
    </w:tbl>
    <w:p w:rsidR="00B703FD" w:rsidRDefault="00B703FD" w:rsidP="00B703FD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B703FD" w:rsidRDefault="00B703FD" w:rsidP="00B703F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sz w:val="32"/>
          <w:szCs w:val="32"/>
        </w:rPr>
        <w:br w:type="page"/>
      </w:r>
    </w:p>
    <w:p w:rsidR="00401D9D" w:rsidRPr="009033D9" w:rsidRDefault="00B703FD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二</w:t>
      </w:r>
      <w:r w:rsidR="00401D9D" w:rsidRPr="009033D9">
        <w:rPr>
          <w:rFonts w:ascii="黑体" w:eastAsia="黑体" w:hAnsi="黑体" w:cs="宋体" w:hint="eastAsia"/>
          <w:color w:val="000000" w:themeColor="text1"/>
          <w:sz w:val="32"/>
          <w:szCs w:val="32"/>
        </w:rPr>
        <w:t>、中关村</w:t>
      </w: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创业服务机构-</w:t>
      </w:r>
      <w:r w:rsidR="00401D9D" w:rsidRPr="009033D9">
        <w:rPr>
          <w:rFonts w:ascii="黑体" w:eastAsia="黑体" w:hAnsi="黑体" w:cs="宋体" w:hint="eastAsia"/>
          <w:color w:val="000000" w:themeColor="text1"/>
          <w:sz w:val="32"/>
          <w:szCs w:val="32"/>
        </w:rPr>
        <w:t>创新型孵化器</w:t>
      </w:r>
    </w:p>
    <w:tbl>
      <w:tblPr>
        <w:tblW w:w="0" w:type="auto"/>
        <w:jc w:val="center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6272"/>
      </w:tblGrid>
      <w:tr w:rsidR="00AD1A97" w:rsidRPr="00F571DD" w:rsidTr="00FE46B4">
        <w:trPr>
          <w:jc w:val="center"/>
        </w:trPr>
        <w:tc>
          <w:tcPr>
            <w:tcW w:w="1537" w:type="dxa"/>
          </w:tcPr>
          <w:p w:rsidR="00AD1A97" w:rsidRPr="00F571DD" w:rsidRDefault="00AD1A97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2" w:type="dxa"/>
          </w:tcPr>
          <w:p w:rsidR="00AD1A97" w:rsidRPr="00F571DD" w:rsidRDefault="00AD1A97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北京创新方舟科技有限公司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北京创业之路咖啡有限公司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北京车库咖啡孵化器运营管理有限公司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北京市石景山区常青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藤创业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研究中心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北京亚杰商汇咨询有限公司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北京三大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不六文化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传播有限公司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北京创业未来传媒技术有限公司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爱奇清科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（北京）信息科技有限公司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北京联想之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星创业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北京云基地云计算科技发展有限公司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北京协力筑成传媒科技有限公司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微软（中国）有限公司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趣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游科技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集团有限公司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北京中关村国际数字设计中心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北京厚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德科创科技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北京创客空间科技有限公司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北京天使汇科技有限公司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北京天使汇金融信息服务有限公司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清华大学经济管理学院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清控三联创业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投资（北京）有限公司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北京爱思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创芯汇咨询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北大医疗产业园科技有限公司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燕园校友（北京）投资管理有限公司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北京启迪创业孵化器有限公司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北京百度网讯科技有限公司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北京创客帮科技孵化器有限公司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一八九八文化传媒（北京）有限公司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北京瀚海华美国际咨询有限公司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北京厚德昌科投资管理有限公司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北京零壹诚品科技有限公司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北京思源易创科技服务有限公司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清华大学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北京创业公社投资发展有限公司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科聚思网络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"北京北大创业园有限公司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北京北达燕园科技孵化器有限公司"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北京金种子创业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谷科技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孵化器中心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北京中明万长管理咨询有限公司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优家开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天客（北京）企业管理咨询有限公司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北京乐邦乐成科技孵化器有限公司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39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北京北服时尚投资管理中心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北京极地加科技有限公司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因果树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硬蛋科技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疯网云端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北京清创纪元创业教育科技有限责任公司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北京瀚海华美国际咨询有限公司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你好未来（北京）投资管理有限公司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北京京东顺顺餐饮服务有限公司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汇龙森欧洲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科技（北京）有限公司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中孵高科产业孵化(北京)有限公司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49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北京明日之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星创业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商务有限公司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中关村科技园区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丰台园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科技创业服务中心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北京地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久云文化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中关村意谷（北京）科技服务有限公司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北京普天德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胜科技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北京速普创新投资管理有限公司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优客工场（北京）创业投资有限公司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洪泰创新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空间（北京）创业投资有限公司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北京海蓝创景投资咨询有限公司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谷科技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59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北领地文创（北京）科技孵化器有限公司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北京亦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庄国际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生物医药投资管理有限公司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北京飞马旅企业管理有限公司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赛伯乐绿科投资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盛景网联科技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中航联创科技有限公司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中国电动汽车百人会双创中心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北京硬创梦工场科技有限公司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太库（北京）科技孵化器有限公司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中关村互联网教育创新中心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阿尔法沃夫（北京）加速器科技有限公司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北京798文化创意产业投资股份有限公司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北京银行中关村分行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北京安创空间科技有限公司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唐网络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北京昌平科技园发展有限公司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北京九州通科技孵化器有限公司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同方科技园有限公司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北京创业公社互联网科技有限公司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作创新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79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航天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云网科技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发展有限责任公司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创业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邦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（北京）传媒文化有限公司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北京天亿弘方投资管理有限公司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北京加中天使科技有限公司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北京京林高科孵化器有限公司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北京海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置科创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科技服务有限公司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北京海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置科技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北京虫洞创业之家投资管理有限公司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北京致真文化传媒有限公司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溢思得瑞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智能科技研究院有限公司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中文发集团文化有限公司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89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极创家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(北京)科技有限公司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北京赢家伟业科技孵化器股份有限公司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北京远见育成科技孵化器有限公司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做实事科技服务（北京）有限公司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毕马威科技服务（北京）有限公司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北京即联即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用创业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雷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雷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伙伴（北京）科技孵化器有限公司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北京创园国际科技有限公司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北京宏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泰智会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华夏幸福创新（北京）企业管理有限公司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99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中关村科技园区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海淀园创业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服务中心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创业黑马（北京）科技股份有限公司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北京理工创新高科技孵化器有限公司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北京飞牛科技有限公司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北京中关村国际孵化器有限公司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领创空间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科技服务有限责任公司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中关村青创（北京）国际科技有限公司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北京中科创星科技有限公司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107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北京德钧咨询有限公司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北京中关村创业大街科技服务有限公司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砹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立方（北京）科技服务有限公司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北京众海加速器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北京康华伟业孵化器有限责任公司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北京人大文化科技企业孵化器有限公司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逐鹿仁德（北京）科技孵化器有限公司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119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北京东方嘉诚文化产业发展有限公司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北京东升科技企业加速器有限公司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北京优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投科技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北创营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（北京）科技孵化器有限公司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紫荆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花科技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孵化器（北京）有限公司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北京智优沃科技有限公司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北京航星机器制造有限公司</w:t>
            </w:r>
          </w:p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中关村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雍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航星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科技园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北京德山科技有限公司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129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京仪科技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北京普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天电子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城科技孵化有限公司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北京创客小镇科技有限公司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北京中关村软件园发展有限责任公司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北京中科达科技有限公司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北京斯坦福科技孵化器有限公司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北京业主行网络科技有限公司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北京星河空间科技有限公司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北京利德衡环保工程有限公司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139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北京奥宇科技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企业孵化器有限责任公司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锋创科技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发展（北京）有限公司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北京宏福科技孵化器股份有限公司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北京博奥共享科技服务有限公司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智创工坊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（北京）科技有限公司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北京方和正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圆科技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企业孵化器有限公司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北京亦创智能机器人产业研究院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北京瀚海润泽科技孵化器有限公司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北京三一创客科技有限公司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北京清创科技孵化器有限公司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149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北京经开投资开发股份有限公司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北京赛欧科园科技孵化中心有限公司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北京协同创新孵化器有限公司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首科创融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北京正开企业管理有限公司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北京杰伟科技发展有限公司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北京东辉达科技孵化器有限公司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156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黑钻石（北京）文化传媒股份有限公司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157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北京长江时代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众创空间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数字技术有限公司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158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北京世茂华泰投资有限公司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159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微创业（北京）企业服务管理有限公司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160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北京易华录信息技术股份有限公司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161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鼎石天元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投资北京有限公司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162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北京必帮金融信息服务有限公司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163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北</w:t>
            </w: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焦科创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高科技孵化器（北京）有限公司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164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中民国投（北京）投资控股有限公司</w:t>
            </w:r>
          </w:p>
        </w:tc>
      </w:tr>
      <w:tr w:rsidR="00AD1A97" w:rsidRPr="009033D9" w:rsidTr="00FE46B4">
        <w:trPr>
          <w:jc w:val="center"/>
        </w:trPr>
        <w:tc>
          <w:tcPr>
            <w:tcW w:w="1537" w:type="dxa"/>
            <w:vAlign w:val="center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0BA">
              <w:rPr>
                <w:rFonts w:asciiTheme="minorEastAsia" w:hAnsiTheme="minorEastAsia"/>
                <w:sz w:val="24"/>
                <w:szCs w:val="24"/>
              </w:rPr>
              <w:t>165</w:t>
            </w:r>
          </w:p>
        </w:tc>
        <w:tc>
          <w:tcPr>
            <w:tcW w:w="6272" w:type="dxa"/>
          </w:tcPr>
          <w:p w:rsidR="00AD1A97" w:rsidRPr="004970BA" w:rsidRDefault="00AD1A97" w:rsidP="00401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创客基地</w:t>
            </w:r>
            <w:proofErr w:type="gramEnd"/>
            <w:r w:rsidRPr="004970BA">
              <w:rPr>
                <w:rFonts w:asciiTheme="minorEastAsia" w:hAnsiTheme="minorEastAsia" w:hint="eastAsia"/>
                <w:sz w:val="24"/>
                <w:szCs w:val="24"/>
              </w:rPr>
              <w:t>科技孵化器（北京）有限公司</w:t>
            </w:r>
          </w:p>
        </w:tc>
      </w:tr>
    </w:tbl>
    <w:p w:rsidR="00401D9D" w:rsidRDefault="00401D9D" w:rsidP="00401D9D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sz w:val="32"/>
          <w:szCs w:val="32"/>
        </w:rPr>
        <w:br w:type="page"/>
      </w:r>
    </w:p>
    <w:p w:rsidR="00401D9D" w:rsidRDefault="00401D9D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三、</w:t>
      </w:r>
      <w:r w:rsidR="00B703FD" w:rsidRPr="009033D9">
        <w:rPr>
          <w:rFonts w:ascii="黑体" w:eastAsia="黑体" w:hAnsi="黑体" w:cs="宋体" w:hint="eastAsia"/>
          <w:color w:val="000000" w:themeColor="text1"/>
          <w:sz w:val="32"/>
          <w:szCs w:val="32"/>
        </w:rPr>
        <w:t>中关村</w:t>
      </w:r>
      <w:r w:rsidR="00B703FD">
        <w:rPr>
          <w:rFonts w:ascii="黑体" w:eastAsia="黑体" w:hAnsi="黑体" w:cs="宋体" w:hint="eastAsia"/>
          <w:color w:val="000000" w:themeColor="text1"/>
          <w:sz w:val="32"/>
          <w:szCs w:val="32"/>
        </w:rPr>
        <w:t>创业服务机构-</w:t>
      </w: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市级以上大学科技园</w:t>
      </w:r>
    </w:p>
    <w:tbl>
      <w:tblPr>
        <w:tblW w:w="0" w:type="auto"/>
        <w:jc w:val="center"/>
        <w:tblInd w:w="-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169"/>
      </w:tblGrid>
      <w:tr w:rsidR="007A33E2" w:rsidRPr="00F571DD" w:rsidTr="007A33E2">
        <w:trPr>
          <w:trHeight w:val="538"/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169" w:type="dxa"/>
          </w:tcPr>
          <w:p w:rsidR="007A33E2" w:rsidRPr="00F571DD" w:rsidRDefault="007A33E2" w:rsidP="00401D9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清华大学国家大学科技园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北京航空航天大学国家大学科技园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北京科技大学国家大学科技园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北京理工大学国家大学科技园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北京邮电大学国家大学科技园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中国人民大学国家大学科技园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北京师范大学国家大学科技园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北京化工大学国家大学科技园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北京工业大学国家大学科技园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北京交通大学国家大学科技园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中国农业大学国家大学科技园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中国矿业大学（北京）科技园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中央财经大学科技园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中国政法大学科技园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华北电力大学国家大学科技园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首都师范大学科技园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中国石油大学（北京）科技园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北京建筑工程学院科技园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北京林业大学科技园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北京信息科技大学科技园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北京印刷学院大学科技园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北京农学院科技园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中国传媒大学科技园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北京联合大学科技园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首都医科大学科技园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北京电影学院大学科技园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北京服装学院大学科技园</w:t>
            </w:r>
          </w:p>
        </w:tc>
      </w:tr>
      <w:tr w:rsidR="007A33E2" w:rsidRPr="00F571DD" w:rsidTr="007A33E2">
        <w:trPr>
          <w:jc w:val="center"/>
        </w:trPr>
        <w:tc>
          <w:tcPr>
            <w:tcW w:w="1560" w:type="dxa"/>
          </w:tcPr>
          <w:p w:rsidR="007A33E2" w:rsidRPr="00F571DD" w:rsidRDefault="007A33E2" w:rsidP="00401D9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6169" w:type="dxa"/>
            <w:vAlign w:val="center"/>
          </w:tcPr>
          <w:p w:rsidR="007A33E2" w:rsidRPr="009033D9" w:rsidRDefault="007A33E2" w:rsidP="00401D9D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33D9">
              <w:rPr>
                <w:rFonts w:asciiTheme="minorEastAsia" w:hAnsiTheme="minorEastAsia" w:hint="eastAsia"/>
                <w:sz w:val="24"/>
                <w:szCs w:val="24"/>
              </w:rPr>
              <w:t>北京物资学院大学科技园</w:t>
            </w:r>
          </w:p>
        </w:tc>
      </w:tr>
    </w:tbl>
    <w:p w:rsidR="00401D9D" w:rsidRDefault="00401D9D">
      <w:pPr>
        <w:spacing w:line="58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401D9D" w:rsidRDefault="00401D9D">
      <w:pPr>
        <w:spacing w:line="58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401D9D" w:rsidRDefault="00401D9D" w:rsidP="00401D9D">
      <w:pPr>
        <w:widowControl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/>
          <w:color w:val="000000" w:themeColor="text1"/>
          <w:sz w:val="32"/>
          <w:szCs w:val="32"/>
        </w:rPr>
        <w:br w:type="page"/>
      </w:r>
    </w:p>
    <w:p w:rsidR="009E267B" w:rsidRDefault="00401D9D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四</w:t>
      </w:r>
      <w:r w:rsidR="0018706C">
        <w:rPr>
          <w:rFonts w:ascii="黑体" w:eastAsia="黑体" w:hAnsi="黑体" w:cs="宋体" w:hint="eastAsia"/>
          <w:color w:val="000000" w:themeColor="text1"/>
          <w:sz w:val="32"/>
          <w:szCs w:val="32"/>
        </w:rPr>
        <w:t>、中关村科技服务平台</w:t>
      </w:r>
      <w:r w:rsidR="002C6FD3">
        <w:rPr>
          <w:rFonts w:ascii="黑体" w:eastAsia="黑体" w:hAnsi="黑体" w:cs="宋体" w:hint="eastAsia"/>
          <w:color w:val="000000" w:themeColor="text1"/>
          <w:sz w:val="32"/>
          <w:szCs w:val="32"/>
        </w:rPr>
        <w:t>-技术转移服务类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201"/>
      </w:tblGrid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4F59EB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01" w:type="dxa"/>
          </w:tcPr>
          <w:p w:rsidR="002C6FD3" w:rsidRPr="00F571DD" w:rsidRDefault="002C6FD3" w:rsidP="004F59EB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清华大学技术转移研究院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北京大学科技开发部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北京交通大学技术转移中心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中国农业大学技术转移中心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北京化大宏博应用技术研究院有限公司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B828C4">
              <w:rPr>
                <w:rFonts w:hAnsi="仿宋" w:hint="eastAsia"/>
                <w:sz w:val="24"/>
              </w:rPr>
              <w:t>北京科大科技园有限公司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北京矿大能源安全科技有限公司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北京北航先进工业技术研究院有限公司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 w:rsidRPr="00F571DD">
              <w:rPr>
                <w:rFonts w:ascii="Calibri" w:hAnsi="Calibri" w:hint="eastAsia"/>
                <w:sz w:val="24"/>
              </w:rPr>
              <w:t>北京理工大学</w:t>
            </w:r>
            <w:r w:rsidRPr="00F571DD">
              <w:rPr>
                <w:rFonts w:hAnsi="仿宋" w:hint="eastAsia"/>
                <w:sz w:val="24"/>
              </w:rPr>
              <w:t>技术转移中心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北京工业大学科学技术发展院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北京农学院科技产业集团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北京首医大科技发展有限公司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中国医学科学院药物研究所开发处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中国兵器工业新技术推广研究所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全农科创技术服务（北京）有限责任公司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北京华创阳光医药科技发展有限公司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北京培宏望志科技有限公司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北京爱康维健医药科技有限公司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26" w:type="dxa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201" w:type="dxa"/>
            <w:vAlign w:val="center"/>
          </w:tcPr>
          <w:p w:rsidR="002C6FD3" w:rsidRPr="00F571DD" w:rsidRDefault="002C6FD3" w:rsidP="009641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ascii="宋体" w:hAnsi="宋体" w:hint="eastAsia"/>
                <w:sz w:val="24"/>
              </w:rPr>
              <w:t>中国技术交易所有限公司</w:t>
            </w:r>
          </w:p>
        </w:tc>
      </w:tr>
    </w:tbl>
    <w:p w:rsidR="00AA013C" w:rsidRDefault="00AA013C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2C6FD3" w:rsidRDefault="002C6FD3" w:rsidP="002C6FD3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五、中关村科技服务平台-知识产权和检测认证服务类</w:t>
      </w: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6279"/>
      </w:tblGrid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9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79" w:type="dxa"/>
            <w:vAlign w:val="center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北京梦知网科技有限公司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79" w:type="dxa"/>
            <w:vAlign w:val="center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北京知呱呱科技服务有限公司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279" w:type="dxa"/>
          </w:tcPr>
          <w:p w:rsidR="002C6FD3" w:rsidRPr="00F571DD" w:rsidRDefault="002C6FD3" w:rsidP="000914A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571DD">
              <w:rPr>
                <w:rFonts w:hAnsi="仿宋" w:hint="eastAsia"/>
                <w:sz w:val="24"/>
              </w:rPr>
              <w:t>北京科天科技有限公司</w:t>
            </w:r>
          </w:p>
        </w:tc>
      </w:tr>
    </w:tbl>
    <w:p w:rsidR="002C6FD3" w:rsidRDefault="002C6FD3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AA013C" w:rsidRDefault="002C6FD3" w:rsidP="002C6FD3">
      <w:pPr>
        <w:widowControl/>
        <w:jc w:val="left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sz w:val="32"/>
          <w:szCs w:val="32"/>
        </w:rPr>
        <w:br w:type="page"/>
      </w:r>
    </w:p>
    <w:p w:rsidR="002C6FD3" w:rsidRDefault="002C6FD3" w:rsidP="002C6FD3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六、中关村生物医药公共服务平台</w:t>
      </w:r>
    </w:p>
    <w:tbl>
      <w:tblPr>
        <w:tblW w:w="0" w:type="auto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6279"/>
      </w:tblGrid>
      <w:tr w:rsidR="002C6FD3" w:rsidRPr="00F571DD" w:rsidTr="000914AD">
        <w:trPr>
          <w:jc w:val="center"/>
        </w:trPr>
        <w:tc>
          <w:tcPr>
            <w:tcW w:w="1507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279" w:type="dxa"/>
          </w:tcPr>
          <w:p w:rsidR="002C6FD3" w:rsidRPr="00F571DD" w:rsidRDefault="002C6FD3" w:rsidP="000914AD">
            <w:pPr>
              <w:spacing w:line="6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571DD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  <w:vAlign w:val="center"/>
          </w:tcPr>
          <w:p w:rsidR="002C6FD3" w:rsidRPr="00F571DD" w:rsidRDefault="002C6FD3" w:rsidP="002C6FD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279" w:type="dxa"/>
            <w:vAlign w:val="center"/>
          </w:tcPr>
          <w:p w:rsidR="002C6FD3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中关村国际生物试剂物流中心</w:t>
            </w:r>
          </w:p>
          <w:p w:rsidR="002C6FD3" w:rsidRPr="00F571DD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（运营公司为</w:t>
            </w:r>
            <w:r w:rsidRPr="002C6FD3">
              <w:rPr>
                <w:rFonts w:hAnsi="仿宋"/>
                <w:sz w:val="24"/>
              </w:rPr>
              <w:t>北京亦</w:t>
            </w:r>
            <w:proofErr w:type="gramStart"/>
            <w:r w:rsidRPr="002C6FD3">
              <w:rPr>
                <w:rFonts w:hAnsi="仿宋"/>
                <w:sz w:val="24"/>
              </w:rPr>
              <w:t>庄国际</w:t>
            </w:r>
            <w:proofErr w:type="gramEnd"/>
            <w:r w:rsidRPr="002C6FD3">
              <w:rPr>
                <w:rFonts w:hAnsi="仿宋"/>
                <w:sz w:val="24"/>
              </w:rPr>
              <w:t>生物试剂物流中心有限公司</w:t>
            </w:r>
            <w:r w:rsidRPr="002C6FD3">
              <w:rPr>
                <w:rFonts w:hAnsi="仿宋" w:hint="eastAsia"/>
                <w:sz w:val="24"/>
              </w:rPr>
              <w:t>）</w:t>
            </w:r>
          </w:p>
        </w:tc>
      </w:tr>
      <w:tr w:rsidR="002C6FD3" w:rsidRPr="00F571DD" w:rsidTr="002C6FD3">
        <w:trPr>
          <w:jc w:val="center"/>
        </w:trPr>
        <w:tc>
          <w:tcPr>
            <w:tcW w:w="1507" w:type="dxa"/>
            <w:vAlign w:val="center"/>
          </w:tcPr>
          <w:p w:rsidR="002C6FD3" w:rsidRPr="00F571DD" w:rsidRDefault="002C6FD3" w:rsidP="002C6FD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279" w:type="dxa"/>
            <w:vAlign w:val="center"/>
          </w:tcPr>
          <w:p w:rsidR="002C6FD3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中关村生命科学联合创新服务中心</w:t>
            </w:r>
          </w:p>
          <w:p w:rsidR="002C6FD3" w:rsidRPr="00F571DD" w:rsidRDefault="002C6FD3" w:rsidP="002C6FD3">
            <w:pPr>
              <w:spacing w:line="360" w:lineRule="exact"/>
              <w:jc w:val="center"/>
              <w:rPr>
                <w:rFonts w:hAnsi="仿宋"/>
                <w:sz w:val="24"/>
              </w:rPr>
            </w:pPr>
            <w:r w:rsidRPr="002C6FD3">
              <w:rPr>
                <w:rFonts w:hAnsi="仿宋" w:hint="eastAsia"/>
                <w:sz w:val="24"/>
              </w:rPr>
              <w:t>（运营公司为中关村联合创新（北京）生物科技有限公司）</w:t>
            </w:r>
          </w:p>
        </w:tc>
      </w:tr>
    </w:tbl>
    <w:p w:rsidR="002C6FD3" w:rsidRPr="002C6FD3" w:rsidRDefault="002C6FD3" w:rsidP="002C6FD3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9E267B" w:rsidRDefault="002C6FD3" w:rsidP="007F33DA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七</w:t>
      </w:r>
      <w:r w:rsidR="0018706C">
        <w:rPr>
          <w:rFonts w:ascii="黑体" w:eastAsia="黑体" w:hAnsi="黑体" w:cs="宋体" w:hint="eastAsia"/>
          <w:color w:val="000000" w:themeColor="text1"/>
          <w:sz w:val="32"/>
          <w:szCs w:val="32"/>
        </w:rPr>
        <w:t>、中关村海外人才创业园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405"/>
      </w:tblGrid>
      <w:tr w:rsidR="00AA013C" w:rsidRPr="00A73090" w:rsidTr="007F7F4C">
        <w:trPr>
          <w:trHeight w:val="5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30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730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海淀海外人才创业园</w:t>
            </w:r>
          </w:p>
        </w:tc>
      </w:tr>
      <w:tr w:rsidR="00AA013C" w:rsidRPr="00A73090" w:rsidTr="007F7F4C">
        <w:trPr>
          <w:trHeight w:val="353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国际孵化器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望</w:t>
            </w: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京海外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软件</w:t>
            </w: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园海外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生命园海外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丰台海外人才创业园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清华海外人才创业园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北航海外人才创业园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北科大海外人才创业园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北理工海外人才创业园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北邮海外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中科院海外人才创业园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中农大海外人才创业园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汇</w:t>
            </w: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龙森海外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北工大海外人才创业园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北师大海外人才创业园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集成电路海外人才创业园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石景山海外人才创业园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中财大海外人才创业园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政法大学海外人才创业园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交大海外人才创业园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矿大海外人才创业园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首师大海外人才创业园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华北电力海外人才创业园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化大海外人才创业园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大兴海外人才创业园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瀚海海外人才创业园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昌平海外人才创业园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博雅海外人才创业园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雍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798海外人才创业园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京仪海外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</w:t>
            </w: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</w:t>
            </w: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服海外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香港京泰海外人才创业园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腾讯众创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空间（北京)海外人才创业园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禾</w:t>
            </w: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芫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亦庄生物医药海外人才创业园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海聚博</w:t>
            </w: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源海外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人才创业园</w:t>
            </w:r>
          </w:p>
        </w:tc>
      </w:tr>
      <w:tr w:rsidR="00AA013C" w:rsidRPr="00A73090" w:rsidTr="007F7F4C">
        <w:trPr>
          <w:trHeight w:val="40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405" w:type="dxa"/>
            <w:shd w:val="clear" w:color="auto" w:fill="auto"/>
            <w:vAlign w:val="center"/>
            <w:hideMark/>
          </w:tcPr>
          <w:p w:rsidR="00AA013C" w:rsidRPr="00A73090" w:rsidRDefault="00AA013C" w:rsidP="007A33E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智汇柠檬</w:t>
            </w:r>
            <w:proofErr w:type="gramEnd"/>
            <w:r w:rsidRPr="00A7309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孵化器海外人才创业园</w:t>
            </w:r>
          </w:p>
        </w:tc>
      </w:tr>
    </w:tbl>
    <w:p w:rsidR="009E267B" w:rsidRPr="00AA013C" w:rsidRDefault="009E267B">
      <w:pPr>
        <w:spacing w:line="58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7C6630" w:rsidRDefault="007C6630">
      <w:pPr>
        <w:widowControl/>
        <w:jc w:val="left"/>
        <w:rPr>
          <w:rFonts w:ascii="仿宋_GB2312" w:eastAsia="仿宋_GB2312" w:hAnsi="宋体" w:cs="宋体"/>
          <w:color w:val="FF0000"/>
          <w:sz w:val="32"/>
          <w:szCs w:val="32"/>
        </w:rPr>
      </w:pPr>
    </w:p>
    <w:sectPr w:rsidR="007C6630" w:rsidSect="007C6630">
      <w:footerReference w:type="default" r:id="rId9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9059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1C" w:rsidRDefault="005C501C" w:rsidP="009E267B">
      <w:r>
        <w:separator/>
      </w:r>
    </w:p>
  </w:endnote>
  <w:endnote w:type="continuationSeparator" w:id="0">
    <w:p w:rsidR="005C501C" w:rsidRDefault="005C501C" w:rsidP="009E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060716"/>
    </w:sdtPr>
    <w:sdtContent>
      <w:p w:rsidR="00B9338A" w:rsidRDefault="00831BF8">
        <w:pPr>
          <w:pStyle w:val="a5"/>
          <w:jc w:val="center"/>
        </w:pPr>
        <w:r w:rsidRPr="00831BF8">
          <w:fldChar w:fldCharType="begin"/>
        </w:r>
        <w:r w:rsidR="00B9338A">
          <w:instrText xml:space="preserve"> PAGE   \* MERGEFORMAT </w:instrText>
        </w:r>
        <w:r w:rsidRPr="00831BF8">
          <w:fldChar w:fldCharType="separate"/>
        </w:r>
        <w:r w:rsidR="00FD69B5" w:rsidRPr="00FD69B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1C" w:rsidRDefault="005C501C" w:rsidP="009E267B">
      <w:r>
        <w:separator/>
      </w:r>
    </w:p>
  </w:footnote>
  <w:footnote w:type="continuationSeparator" w:id="0">
    <w:p w:rsidR="005C501C" w:rsidRDefault="005C501C" w:rsidP="009E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1DD"/>
    <w:multiLevelType w:val="hybridMultilevel"/>
    <w:tmpl w:val="11B0DC98"/>
    <w:lvl w:ilvl="0" w:tplc="1DD4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杰">
    <w15:presenceInfo w15:providerId="None" w15:userId="梁杰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9"/>
    <w:rsid w:val="00002655"/>
    <w:rsid w:val="00007F3D"/>
    <w:rsid w:val="000174DB"/>
    <w:rsid w:val="00027B2E"/>
    <w:rsid w:val="00027E0E"/>
    <w:rsid w:val="00032E16"/>
    <w:rsid w:val="0003318B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6861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B33"/>
    <w:rsid w:val="0015291D"/>
    <w:rsid w:val="00157908"/>
    <w:rsid w:val="0016690A"/>
    <w:rsid w:val="001672C4"/>
    <w:rsid w:val="00172648"/>
    <w:rsid w:val="00181471"/>
    <w:rsid w:val="00183CA3"/>
    <w:rsid w:val="0018706C"/>
    <w:rsid w:val="0019080F"/>
    <w:rsid w:val="0019349F"/>
    <w:rsid w:val="00194F4D"/>
    <w:rsid w:val="00195C69"/>
    <w:rsid w:val="00195F86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55B"/>
    <w:rsid w:val="00251035"/>
    <w:rsid w:val="00252914"/>
    <w:rsid w:val="00253195"/>
    <w:rsid w:val="002545C1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5E3B"/>
    <w:rsid w:val="0038080C"/>
    <w:rsid w:val="00381FC6"/>
    <w:rsid w:val="00382A18"/>
    <w:rsid w:val="00385EE1"/>
    <w:rsid w:val="00392A94"/>
    <w:rsid w:val="00394384"/>
    <w:rsid w:val="0039611F"/>
    <w:rsid w:val="003A2F94"/>
    <w:rsid w:val="003C251F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4E70"/>
    <w:rsid w:val="00406F06"/>
    <w:rsid w:val="00413601"/>
    <w:rsid w:val="00413E20"/>
    <w:rsid w:val="00416824"/>
    <w:rsid w:val="004170EB"/>
    <w:rsid w:val="00420077"/>
    <w:rsid w:val="004208F4"/>
    <w:rsid w:val="004276F6"/>
    <w:rsid w:val="00434F29"/>
    <w:rsid w:val="004350CD"/>
    <w:rsid w:val="0043620D"/>
    <w:rsid w:val="004416BE"/>
    <w:rsid w:val="0044335D"/>
    <w:rsid w:val="00445584"/>
    <w:rsid w:val="00450E9D"/>
    <w:rsid w:val="00451E77"/>
    <w:rsid w:val="00457F39"/>
    <w:rsid w:val="00467E11"/>
    <w:rsid w:val="00472FB5"/>
    <w:rsid w:val="00474B7A"/>
    <w:rsid w:val="00482523"/>
    <w:rsid w:val="00482C35"/>
    <w:rsid w:val="00482C3A"/>
    <w:rsid w:val="00485DA0"/>
    <w:rsid w:val="00491318"/>
    <w:rsid w:val="00491BA4"/>
    <w:rsid w:val="004944A9"/>
    <w:rsid w:val="004945AA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C501C"/>
    <w:rsid w:val="005D4D7B"/>
    <w:rsid w:val="005D687D"/>
    <w:rsid w:val="005D7A46"/>
    <w:rsid w:val="005E096B"/>
    <w:rsid w:val="005E7A84"/>
    <w:rsid w:val="005F095E"/>
    <w:rsid w:val="005F2369"/>
    <w:rsid w:val="005F586C"/>
    <w:rsid w:val="005F700D"/>
    <w:rsid w:val="005F70A2"/>
    <w:rsid w:val="00607449"/>
    <w:rsid w:val="00607A91"/>
    <w:rsid w:val="00607F37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6291"/>
    <w:rsid w:val="00720F71"/>
    <w:rsid w:val="00721761"/>
    <w:rsid w:val="00724165"/>
    <w:rsid w:val="00726A56"/>
    <w:rsid w:val="00743524"/>
    <w:rsid w:val="00743703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6E43"/>
    <w:rsid w:val="007B1B41"/>
    <w:rsid w:val="007B1E9C"/>
    <w:rsid w:val="007B3BCA"/>
    <w:rsid w:val="007B419E"/>
    <w:rsid w:val="007B45DC"/>
    <w:rsid w:val="007C4C5B"/>
    <w:rsid w:val="007C5567"/>
    <w:rsid w:val="007C6630"/>
    <w:rsid w:val="007C6ECF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31BF8"/>
    <w:rsid w:val="0083356A"/>
    <w:rsid w:val="00843663"/>
    <w:rsid w:val="008439B4"/>
    <w:rsid w:val="008472AD"/>
    <w:rsid w:val="00862142"/>
    <w:rsid w:val="00863994"/>
    <w:rsid w:val="0086530D"/>
    <w:rsid w:val="00866C48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E55FE"/>
    <w:rsid w:val="008E735E"/>
    <w:rsid w:val="008F11DB"/>
    <w:rsid w:val="008F2F4B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8DD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328"/>
    <w:rsid w:val="00994B48"/>
    <w:rsid w:val="009A1231"/>
    <w:rsid w:val="009A3E3E"/>
    <w:rsid w:val="009A690E"/>
    <w:rsid w:val="009A7C11"/>
    <w:rsid w:val="009B5F7B"/>
    <w:rsid w:val="009B63FA"/>
    <w:rsid w:val="009B7838"/>
    <w:rsid w:val="009C6B2C"/>
    <w:rsid w:val="009C7A7B"/>
    <w:rsid w:val="009C7C67"/>
    <w:rsid w:val="009C7CEE"/>
    <w:rsid w:val="009D4AD6"/>
    <w:rsid w:val="009E1593"/>
    <w:rsid w:val="009E267B"/>
    <w:rsid w:val="009E3892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18E9"/>
    <w:rsid w:val="00A321DD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416"/>
    <w:rsid w:val="00C31908"/>
    <w:rsid w:val="00C33055"/>
    <w:rsid w:val="00C33D91"/>
    <w:rsid w:val="00C35E2B"/>
    <w:rsid w:val="00C41EFC"/>
    <w:rsid w:val="00C52340"/>
    <w:rsid w:val="00C650D4"/>
    <w:rsid w:val="00C71ACC"/>
    <w:rsid w:val="00C73A7A"/>
    <w:rsid w:val="00C75A7E"/>
    <w:rsid w:val="00C75C3E"/>
    <w:rsid w:val="00C82049"/>
    <w:rsid w:val="00C96D9D"/>
    <w:rsid w:val="00CA3D22"/>
    <w:rsid w:val="00CA7517"/>
    <w:rsid w:val="00CB5A6A"/>
    <w:rsid w:val="00CC1FEB"/>
    <w:rsid w:val="00CC3B54"/>
    <w:rsid w:val="00CC7551"/>
    <w:rsid w:val="00CC7C47"/>
    <w:rsid w:val="00CD4954"/>
    <w:rsid w:val="00CD5794"/>
    <w:rsid w:val="00CD76D4"/>
    <w:rsid w:val="00CE2437"/>
    <w:rsid w:val="00CF2AA8"/>
    <w:rsid w:val="00CF3B20"/>
    <w:rsid w:val="00CF3CA2"/>
    <w:rsid w:val="00CF3E7E"/>
    <w:rsid w:val="00D006C9"/>
    <w:rsid w:val="00D03725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53B8"/>
    <w:rsid w:val="00D82D3D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5D8E"/>
    <w:rsid w:val="00DB6DD4"/>
    <w:rsid w:val="00DB7B55"/>
    <w:rsid w:val="00DC5B9B"/>
    <w:rsid w:val="00DD09BD"/>
    <w:rsid w:val="00DD5A0D"/>
    <w:rsid w:val="00DD5DF5"/>
    <w:rsid w:val="00DE1439"/>
    <w:rsid w:val="00DE3AE2"/>
    <w:rsid w:val="00DE4499"/>
    <w:rsid w:val="00DE6AF9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7AE0"/>
    <w:rsid w:val="00E8000C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6638"/>
    <w:rsid w:val="00EC7283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6FB4"/>
    <w:rsid w:val="00F31A8F"/>
    <w:rsid w:val="00F31AF6"/>
    <w:rsid w:val="00F33B15"/>
    <w:rsid w:val="00F42FFE"/>
    <w:rsid w:val="00F50C79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78CA"/>
    <w:rsid w:val="00FC48F0"/>
    <w:rsid w:val="00FD2ECA"/>
    <w:rsid w:val="00FD4283"/>
    <w:rsid w:val="00FD5CDB"/>
    <w:rsid w:val="00FD69B5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56C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56EAE-A15D-40D3-9423-A9393C79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807</Words>
  <Characters>4604</Characters>
  <Application>Microsoft Office Word</Application>
  <DocSecurity>0</DocSecurity>
  <Lines>38</Lines>
  <Paragraphs>10</Paragraphs>
  <ScaleCrop>false</ScaleCrop>
  <Company>Lenovo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Lenovo User</cp:lastModifiedBy>
  <cp:revision>3</cp:revision>
  <cp:lastPrinted>2019-04-18T03:46:00Z</cp:lastPrinted>
  <dcterms:created xsi:type="dcterms:W3CDTF">2019-04-18T10:59:00Z</dcterms:created>
  <dcterms:modified xsi:type="dcterms:W3CDTF">2019-04-18T10:59:00Z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